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27F" w14:textId="77777777" w:rsidR="00781533" w:rsidRPr="0082734D" w:rsidRDefault="00781533" w:rsidP="003D48BD">
      <w:pPr>
        <w:tabs>
          <w:tab w:val="right" w:pos="9072"/>
          <w:tab w:val="right" w:pos="15593"/>
        </w:tabs>
        <w:spacing w:after="120"/>
        <w:jc w:val="center"/>
        <w:rPr>
          <w:rFonts w:ascii="Garamond" w:hAnsi="Garamond" w:cs="Arial"/>
          <w:b/>
          <w:smallCaps/>
          <w:lang w:val="nl-BE"/>
        </w:rPr>
      </w:pPr>
      <w:r w:rsidRPr="0082734D">
        <w:rPr>
          <w:rFonts w:ascii="Garamond" w:hAnsi="Garamond" w:cs="Arial"/>
          <w:b/>
          <w:smallCaps/>
          <w:noProof/>
          <w:lang w:val="nl-BE"/>
          <w14:ligatures w14:val="standardContextual"/>
        </w:rPr>
        <w:drawing>
          <wp:inline distT="0" distB="0" distL="0" distR="0" wp14:anchorId="549BFA9D" wp14:editId="7EEA3737">
            <wp:extent cx="1327150" cy="1666766"/>
            <wp:effectExtent l="0" t="0" r="0" b="0"/>
            <wp:docPr id="17644749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74954" name="Afbeelding 17644749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04" cy="175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39B5" w14:textId="34904669" w:rsidR="00585E01" w:rsidRPr="00692F2B" w:rsidRDefault="0082734D" w:rsidP="00305C96">
      <w:pPr>
        <w:tabs>
          <w:tab w:val="right" w:pos="9072"/>
          <w:tab w:val="right" w:pos="15593"/>
        </w:tabs>
        <w:jc w:val="center"/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</w:pPr>
      <w:r w:rsidRPr="00692F2B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Try our </w:t>
      </w:r>
      <w:r w:rsidR="006060F9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fancy</w:t>
      </w:r>
      <w:r w:rsidRPr="00692F2B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 Cocktail </w:t>
      </w:r>
      <w:r w:rsidR="00585E01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 xml:space="preserve">of the </w:t>
      </w:r>
      <w:r w:rsidR="00AC30A5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week</w:t>
      </w:r>
      <w:r w:rsidR="00585E01">
        <w:rPr>
          <w:rFonts w:ascii="Garamond" w:eastAsia="Times New Roman" w:hAnsi="Garamond" w:cs="Times New Roman"/>
          <w:b/>
          <w:bCs/>
          <w:color w:val="948043"/>
          <w:sz w:val="28"/>
          <w:szCs w:val="28"/>
          <w:lang w:val="en-US"/>
        </w:rPr>
        <w:t>!</w:t>
      </w:r>
    </w:p>
    <w:p w14:paraId="191559A7" w14:textId="77777777" w:rsidR="003D48BD" w:rsidRDefault="003D48BD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lang w:val="en-US"/>
        </w:rPr>
      </w:pPr>
    </w:p>
    <w:p w14:paraId="5F7F9BEF" w14:textId="216E21DA" w:rsidR="00A95EE6" w:rsidRPr="0082734D" w:rsidRDefault="00A95EE6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S</w:t>
      </w:r>
      <w:r w:rsidR="00781533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UGGESTIES</w:t>
      </w: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:</w:t>
      </w:r>
    </w:p>
    <w:p w14:paraId="28755F62" w14:textId="77777777" w:rsidR="009449B5" w:rsidRDefault="009449B5" w:rsidP="00A95EE6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</w:p>
    <w:p w14:paraId="0706C03D" w14:textId="4F9529E7" w:rsidR="00A95EE6" w:rsidRPr="0081633A" w:rsidRDefault="00560C00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1X6 Platte Zeeuwse oesters 4/0 €36</w:t>
      </w:r>
    </w:p>
    <w:p w14:paraId="30BC7AA1" w14:textId="68603DB7" w:rsidR="00804BD3" w:rsidRPr="0081633A" w:rsidRDefault="00430AEA" w:rsidP="00F92211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3772722E" w14:textId="65A12E1A" w:rsidR="009449B5" w:rsidRDefault="0036209D" w:rsidP="009449B5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proofErr w:type="spellStart"/>
      <w:r>
        <w:rPr>
          <w:rFonts w:ascii="Garamond" w:hAnsi="Garamond" w:cs="Arial"/>
          <w:sz w:val="28"/>
          <w:szCs w:val="28"/>
          <w:lang w:val="en-US"/>
        </w:rPr>
        <w:t>Hazenpaté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van de Chef €22</w:t>
      </w:r>
    </w:p>
    <w:p w14:paraId="4864D189" w14:textId="77777777" w:rsidR="003126E9" w:rsidRPr="0081633A" w:rsidRDefault="003126E9" w:rsidP="003126E9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7D0C4AC2" w14:textId="2B7E0F5E" w:rsidR="003126E9" w:rsidRPr="0081633A" w:rsidRDefault="00F92211" w:rsidP="009449B5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>
        <w:rPr>
          <w:rFonts w:ascii="Garamond" w:hAnsi="Garamond" w:cs="Arial"/>
          <w:sz w:val="28"/>
          <w:szCs w:val="28"/>
          <w:lang w:val="en-US"/>
        </w:rPr>
        <w:t xml:space="preserve">Tod man </w:t>
      </w:r>
      <w:proofErr w:type="spellStart"/>
      <w:r>
        <w:rPr>
          <w:rFonts w:ascii="Garamond" w:hAnsi="Garamond" w:cs="Arial"/>
          <w:sz w:val="28"/>
          <w:szCs w:val="28"/>
          <w:lang w:val="en-US"/>
        </w:rPr>
        <w:t>khung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(Thai gamba bites) €25</w:t>
      </w:r>
    </w:p>
    <w:p w14:paraId="792ECB74" w14:textId="77777777" w:rsidR="009449B5" w:rsidRPr="0081633A" w:rsidRDefault="009449B5" w:rsidP="009449B5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6B6D6496" w14:textId="465AEA41" w:rsidR="00A95EE6" w:rsidRPr="0081633A" w:rsidRDefault="00F92211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Fazantenhen “Fine Champagne” &amp; garnituur </w:t>
      </w:r>
      <w:r w:rsidR="00FE48B3">
        <w:rPr>
          <w:rFonts w:ascii="Garamond" w:hAnsi="Garamond" w:cs="Arial"/>
          <w:sz w:val="28"/>
          <w:szCs w:val="28"/>
        </w:rPr>
        <w:t>€68 2pers</w:t>
      </w:r>
      <w:r>
        <w:rPr>
          <w:rFonts w:ascii="Garamond" w:hAnsi="Garamond" w:cs="Arial"/>
          <w:sz w:val="28"/>
          <w:szCs w:val="28"/>
        </w:rPr>
        <w:t xml:space="preserve"> </w:t>
      </w:r>
    </w:p>
    <w:p w14:paraId="6E46A93A" w14:textId="77777777" w:rsidR="00A95EE6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-----</w:t>
      </w:r>
    </w:p>
    <w:p w14:paraId="49D9230F" w14:textId="596E2420" w:rsidR="00430AEA" w:rsidRPr="0081633A" w:rsidRDefault="0036209D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nl-BE"/>
        </w:rPr>
      </w:pPr>
      <w:r>
        <w:rPr>
          <w:rFonts w:ascii="Garamond" w:hAnsi="Garamond" w:cs="Arial"/>
          <w:sz w:val="28"/>
          <w:szCs w:val="28"/>
          <w:lang w:val="nl-BE"/>
        </w:rPr>
        <w:t>Succes au Grand Marnier</w:t>
      </w:r>
      <w:r w:rsidR="00FC0EFE">
        <w:rPr>
          <w:rFonts w:ascii="Garamond" w:hAnsi="Garamond" w:cs="Arial"/>
          <w:sz w:val="28"/>
          <w:szCs w:val="28"/>
          <w:lang w:val="nl-BE"/>
        </w:rPr>
        <w:t xml:space="preserve"> €15</w:t>
      </w:r>
    </w:p>
    <w:p w14:paraId="2A22E3F5" w14:textId="77777777" w:rsidR="00430AE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nl-BE"/>
        </w:rPr>
      </w:pPr>
    </w:p>
    <w:p w14:paraId="47751E07" w14:textId="1BFD1C18" w:rsidR="00350F1B" w:rsidRPr="0082734D" w:rsidRDefault="00430AEA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BEEFBAR SELECTION:</w:t>
      </w:r>
    </w:p>
    <w:p w14:paraId="0D052824" w14:textId="2F3F1CAE" w:rsidR="00A95EE6" w:rsidRDefault="00A95EE6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hAnsi="Garamond" w:cs="Arial"/>
          <w:sz w:val="28"/>
          <w:szCs w:val="28"/>
          <w:lang w:val="en-US"/>
        </w:rPr>
        <w:t xml:space="preserve">Holstein 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>“D</w:t>
      </w:r>
      <w:r w:rsidRPr="0081633A">
        <w:rPr>
          <w:rFonts w:ascii="Garamond" w:hAnsi="Garamond" w:cs="Arial"/>
          <w:sz w:val="28"/>
          <w:szCs w:val="28"/>
          <w:lang w:val="en-US"/>
        </w:rPr>
        <w:t>ark red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>” Ribeye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selection</w:t>
      </w:r>
      <w:r w:rsidR="00430AEA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804BD3" w:rsidRPr="0081633A">
        <w:rPr>
          <w:rFonts w:ascii="Garamond" w:hAnsi="Garamond" w:cs="Arial"/>
          <w:sz w:val="28"/>
          <w:szCs w:val="28"/>
          <w:lang w:val="en-US"/>
        </w:rPr>
        <w:t>52</w:t>
      </w:r>
      <w:r w:rsidRPr="0081633A">
        <w:rPr>
          <w:rFonts w:ascii="Garamond" w:hAnsi="Garamond" w:cs="Arial"/>
          <w:sz w:val="28"/>
          <w:szCs w:val="28"/>
          <w:lang w:val="en-US"/>
        </w:rPr>
        <w:t>pp</w:t>
      </w:r>
    </w:p>
    <w:p w14:paraId="2BB41ABC" w14:textId="77777777" w:rsidR="009449B5" w:rsidRPr="0081633A" w:rsidRDefault="009449B5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012F49DF" w14:textId="0A67AAB1" w:rsidR="00430AEA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nl-BE"/>
        </w:rPr>
      </w:pPr>
      <w:r w:rsidRPr="0081633A">
        <w:rPr>
          <w:rFonts w:ascii="Garamond" w:hAnsi="Garamond" w:cs="Arial"/>
          <w:sz w:val="28"/>
          <w:szCs w:val="28"/>
          <w:lang w:val="nl-BE"/>
        </w:rPr>
        <w:t>Ribstuk “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Zwin </w:t>
      </w:r>
      <w:r w:rsidRPr="0081633A">
        <w:rPr>
          <w:rFonts w:ascii="Garamond" w:hAnsi="Garamond" w:cs="Arial"/>
          <w:sz w:val="28"/>
          <w:szCs w:val="28"/>
          <w:lang w:val="nl-BE"/>
        </w:rPr>
        <w:t xml:space="preserve">Polderkoe” 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eigen kweek </w:t>
      </w:r>
      <w:r w:rsidRPr="0081633A">
        <w:rPr>
          <w:rFonts w:ascii="Garamond" w:hAnsi="Garamond" w:cs="Arial"/>
          <w:sz w:val="28"/>
          <w:szCs w:val="28"/>
          <w:lang w:val="nl-BE"/>
        </w:rPr>
        <w:t>€4</w:t>
      </w:r>
      <w:r w:rsidR="00804BD3" w:rsidRPr="0081633A">
        <w:rPr>
          <w:rFonts w:ascii="Garamond" w:hAnsi="Garamond" w:cs="Arial"/>
          <w:sz w:val="28"/>
          <w:szCs w:val="28"/>
          <w:lang w:val="nl-BE"/>
        </w:rPr>
        <w:t>9</w:t>
      </w:r>
      <w:r w:rsidRPr="0081633A">
        <w:rPr>
          <w:rFonts w:ascii="Garamond" w:hAnsi="Garamond" w:cs="Arial"/>
          <w:sz w:val="28"/>
          <w:szCs w:val="28"/>
          <w:lang w:val="nl-BE"/>
        </w:rPr>
        <w:t>pp</w:t>
      </w:r>
    </w:p>
    <w:p w14:paraId="0E31AB5C" w14:textId="77777777" w:rsidR="00A95EE6" w:rsidRPr="0081633A" w:rsidRDefault="00A95EE6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22879682" w14:textId="18BC4455" w:rsidR="00A95EE6" w:rsidRPr="0081633A" w:rsidRDefault="00430AEA" w:rsidP="00A95EE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hAnsi="Garamond" w:cs="Arial"/>
          <w:sz w:val="28"/>
          <w:szCs w:val="28"/>
          <w:lang w:val="nl-BE"/>
        </w:rPr>
        <w:t>Zesrib “</w:t>
      </w:r>
      <w:r w:rsidR="00A95EE6" w:rsidRPr="0081633A">
        <w:rPr>
          <w:rFonts w:ascii="Garamond" w:hAnsi="Garamond" w:cs="Arial"/>
          <w:sz w:val="28"/>
          <w:szCs w:val="28"/>
          <w:lang w:val="nl-BE"/>
        </w:rPr>
        <w:t>Rubia Gallega</w:t>
      </w:r>
      <w:r w:rsidRPr="0081633A">
        <w:rPr>
          <w:rFonts w:ascii="Garamond" w:hAnsi="Garamond" w:cs="Arial"/>
          <w:sz w:val="28"/>
          <w:szCs w:val="28"/>
          <w:lang w:val="nl-BE"/>
        </w:rPr>
        <w:t>”</w:t>
      </w:r>
      <w:r w:rsidR="00F1209F">
        <w:rPr>
          <w:rFonts w:ascii="Garamond" w:hAnsi="Garamond" w:cs="Arial"/>
          <w:sz w:val="28"/>
          <w:szCs w:val="28"/>
          <w:lang w:val="nl-BE"/>
        </w:rPr>
        <w:t xml:space="preserve"> zuiver ras</w:t>
      </w:r>
      <w:r w:rsidR="000F0E97" w:rsidRPr="0081633A">
        <w:rPr>
          <w:rFonts w:ascii="Garamond" w:hAnsi="Garamond" w:cs="Arial"/>
          <w:sz w:val="28"/>
          <w:szCs w:val="28"/>
          <w:lang w:val="nl-BE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€5</w:t>
      </w:r>
      <w:r w:rsidR="00804BD3" w:rsidRPr="0081633A">
        <w:rPr>
          <w:rFonts w:ascii="Garamond" w:hAnsi="Garamond" w:cs="Arial"/>
          <w:sz w:val="28"/>
          <w:szCs w:val="28"/>
          <w:lang w:val="en-US"/>
        </w:rPr>
        <w:t>8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pp</w:t>
      </w:r>
    </w:p>
    <w:p w14:paraId="46A5AD0A" w14:textId="77777777" w:rsidR="00A95EE6" w:rsidRDefault="00A95EE6" w:rsidP="00305C96">
      <w:pPr>
        <w:tabs>
          <w:tab w:val="decimal" w:pos="9072"/>
          <w:tab w:val="right" w:pos="15593"/>
        </w:tabs>
        <w:jc w:val="center"/>
        <w:rPr>
          <w:rFonts w:ascii="Garamond" w:hAnsi="Garamond" w:cs="Arial"/>
          <w:lang w:val="en-US"/>
        </w:rPr>
      </w:pPr>
    </w:p>
    <w:p w14:paraId="3D8B13F7" w14:textId="77777777" w:rsidR="00A95EE6" w:rsidRDefault="00D713C9" w:rsidP="003D48BD">
      <w:pPr>
        <w:tabs>
          <w:tab w:val="center" w:pos="5387"/>
          <w:tab w:val="right" w:pos="7371"/>
          <w:tab w:val="right" w:pos="15593"/>
        </w:tabs>
        <w:spacing w:after="120"/>
        <w:jc w:val="center"/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</w:pPr>
      <w:r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W</w:t>
      </w:r>
      <w:r w:rsidR="000F0E97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IJNSUGGESTIES</w:t>
      </w:r>
      <w:r w:rsidR="00ED1C4C" w:rsidRPr="0082734D">
        <w:rPr>
          <w:rFonts w:ascii="Garamond" w:eastAsia="Times New Roman" w:hAnsi="Garamond" w:cs="Times New Roman"/>
          <w:color w:val="948043"/>
          <w:sz w:val="32"/>
          <w:szCs w:val="32"/>
          <w:lang w:val="en-US"/>
        </w:rPr>
        <w:t>:</w:t>
      </w:r>
    </w:p>
    <w:p w14:paraId="0D5E3CB3" w14:textId="4D519DB9" w:rsidR="00A95EE6" w:rsidRPr="0081633A" w:rsidRDefault="00275C75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Wit: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5F19A2">
        <w:rPr>
          <w:rFonts w:ascii="Garamond" w:hAnsi="Garamond" w:cs="Arial"/>
          <w:sz w:val="28"/>
          <w:szCs w:val="28"/>
          <w:lang w:val="en-US"/>
        </w:rPr>
        <w:t>“</w:t>
      </w:r>
      <w:proofErr w:type="spellStart"/>
      <w:r w:rsidR="005F19A2">
        <w:rPr>
          <w:rFonts w:ascii="Garamond" w:hAnsi="Garamond" w:cs="Arial"/>
          <w:sz w:val="28"/>
          <w:szCs w:val="28"/>
          <w:lang w:val="en-US"/>
        </w:rPr>
        <w:t>Cigalus</w:t>
      </w:r>
      <w:proofErr w:type="spellEnd"/>
      <w:r w:rsidR="005F19A2">
        <w:rPr>
          <w:rFonts w:ascii="Garamond" w:hAnsi="Garamond" w:cs="Arial"/>
          <w:sz w:val="28"/>
          <w:szCs w:val="28"/>
          <w:lang w:val="en-US"/>
        </w:rPr>
        <w:t>” Gerard Bertrand, France</w:t>
      </w:r>
      <w:r w:rsidR="000F0E97" w:rsidRPr="0081633A">
        <w:rPr>
          <w:rFonts w:ascii="Garamond" w:hAnsi="Garamond" w:cs="Arial"/>
          <w:sz w:val="28"/>
          <w:szCs w:val="28"/>
          <w:lang w:val="en-US"/>
        </w:rPr>
        <w:t xml:space="preserve"> Chardonnay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5F19A2">
        <w:rPr>
          <w:rFonts w:ascii="Garamond" w:hAnsi="Garamond" w:cs="Arial"/>
          <w:sz w:val="28"/>
          <w:szCs w:val="28"/>
          <w:lang w:val="en-US"/>
        </w:rPr>
        <w:t>80</w:t>
      </w:r>
    </w:p>
    <w:p w14:paraId="734B5C17" w14:textId="6E0D43E4" w:rsidR="00A95EE6" w:rsidRPr="0081633A" w:rsidRDefault="00D713C9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Wit</w:t>
      </w:r>
      <w:r w:rsidR="00275C75"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:</w:t>
      </w:r>
      <w:r w:rsidR="00275C75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="00F57350">
        <w:rPr>
          <w:rFonts w:ascii="Garamond" w:hAnsi="Garamond" w:cs="Arial"/>
          <w:sz w:val="28"/>
          <w:szCs w:val="28"/>
          <w:lang w:val="en-US"/>
        </w:rPr>
        <w:t>Lafóa</w:t>
      </w:r>
      <w:proofErr w:type="spellEnd"/>
      <w:r w:rsidR="00F57350">
        <w:rPr>
          <w:rFonts w:ascii="Garamond" w:hAnsi="Garamond" w:cs="Arial"/>
          <w:sz w:val="28"/>
          <w:szCs w:val="28"/>
          <w:lang w:val="en-US"/>
        </w:rPr>
        <w:t xml:space="preserve">, </w:t>
      </w:r>
      <w:proofErr w:type="spellStart"/>
      <w:r w:rsidR="00F57350">
        <w:rPr>
          <w:rFonts w:ascii="Garamond" w:hAnsi="Garamond" w:cs="Arial"/>
          <w:sz w:val="28"/>
          <w:szCs w:val="28"/>
          <w:lang w:val="en-US"/>
        </w:rPr>
        <w:t>Italië</w:t>
      </w:r>
      <w:proofErr w:type="spellEnd"/>
      <w:r w:rsidR="00F57350">
        <w:rPr>
          <w:rFonts w:ascii="Garamond" w:hAnsi="Garamond" w:cs="Arial"/>
          <w:sz w:val="28"/>
          <w:szCs w:val="28"/>
          <w:lang w:val="en-US"/>
        </w:rPr>
        <w:t xml:space="preserve"> Sauvignon Blanc</w:t>
      </w:r>
      <w:r w:rsidR="00A60650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</w:t>
      </w:r>
      <w:r w:rsidR="00E914F2">
        <w:rPr>
          <w:rFonts w:ascii="Garamond" w:hAnsi="Garamond" w:cs="Arial"/>
          <w:sz w:val="28"/>
          <w:szCs w:val="28"/>
          <w:lang w:val="en-US"/>
        </w:rPr>
        <w:t>9</w:t>
      </w:r>
      <w:r w:rsidR="00B00871" w:rsidRPr="0081633A">
        <w:rPr>
          <w:rFonts w:ascii="Garamond" w:hAnsi="Garamond" w:cs="Arial"/>
          <w:sz w:val="28"/>
          <w:szCs w:val="28"/>
          <w:lang w:val="en-US"/>
        </w:rPr>
        <w:t>5</w:t>
      </w:r>
    </w:p>
    <w:p w14:paraId="2195BA13" w14:textId="77777777" w:rsidR="000F0E97" w:rsidRPr="0081633A" w:rsidRDefault="000F0E97" w:rsidP="0036209D">
      <w:pPr>
        <w:tabs>
          <w:tab w:val="decimal" w:pos="9072"/>
          <w:tab w:val="right" w:pos="15593"/>
        </w:tabs>
        <w:rPr>
          <w:rFonts w:ascii="Garamond" w:hAnsi="Garamond" w:cs="Arial"/>
          <w:lang w:val="en-US"/>
        </w:rPr>
      </w:pPr>
    </w:p>
    <w:p w14:paraId="413E0B7D" w14:textId="77777777" w:rsidR="003D48BD" w:rsidRDefault="003D48BD" w:rsidP="003D48B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>
        <w:rPr>
          <w:rFonts w:ascii="Garamond" w:hAnsi="Garamond" w:cs="Arial"/>
          <w:sz w:val="28"/>
          <w:szCs w:val="28"/>
          <w:lang w:val="en-US"/>
        </w:rPr>
        <w:t>Hugel Pinot Noir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>
        <w:rPr>
          <w:rFonts w:ascii="Garamond" w:hAnsi="Garamond" w:cs="Arial"/>
          <w:sz w:val="28"/>
          <w:szCs w:val="28"/>
          <w:lang w:val="en-US"/>
        </w:rPr>
        <w:t xml:space="preserve">Alsace </w:t>
      </w:r>
      <w:r w:rsidRPr="0081633A">
        <w:rPr>
          <w:rFonts w:ascii="Garamond" w:hAnsi="Garamond" w:cs="Arial"/>
          <w:sz w:val="28"/>
          <w:szCs w:val="28"/>
          <w:lang w:val="en-US"/>
        </w:rPr>
        <w:t>€</w:t>
      </w:r>
      <w:r>
        <w:rPr>
          <w:rFonts w:ascii="Garamond" w:hAnsi="Garamond" w:cs="Arial"/>
          <w:sz w:val="28"/>
          <w:szCs w:val="28"/>
          <w:lang w:val="en-US"/>
        </w:rPr>
        <w:t>55</w:t>
      </w:r>
    </w:p>
    <w:p w14:paraId="08104040" w14:textId="77777777" w:rsidR="00A95EE6" w:rsidRPr="0081633A" w:rsidRDefault="00275C75" w:rsidP="00A95EE6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81633A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 w:rsidRPr="0081633A">
        <w:rPr>
          <w:rFonts w:ascii="Garamond" w:hAnsi="Garamond" w:cs="Arial"/>
          <w:sz w:val="28"/>
          <w:szCs w:val="28"/>
          <w:lang w:val="en-US"/>
        </w:rPr>
        <w:t xml:space="preserve"> Saumur-Champigny 2022 F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rance</w:t>
      </w:r>
      <w:r w:rsidR="000F0E97" w:rsidRPr="0081633A">
        <w:rPr>
          <w:rFonts w:ascii="Garamond" w:hAnsi="Garamond" w:cs="Arial"/>
          <w:sz w:val="28"/>
          <w:szCs w:val="28"/>
          <w:lang w:val="en-US"/>
        </w:rPr>
        <w:t xml:space="preserve"> </w:t>
      </w:r>
      <w:r w:rsidR="00A95EE6" w:rsidRPr="0081633A">
        <w:rPr>
          <w:rFonts w:ascii="Garamond" w:hAnsi="Garamond" w:cs="Arial"/>
          <w:sz w:val="28"/>
          <w:szCs w:val="28"/>
          <w:lang w:val="en-US"/>
        </w:rPr>
        <w:t>€50</w:t>
      </w:r>
    </w:p>
    <w:p w14:paraId="7F826E66" w14:textId="5D48F1D2" w:rsidR="0069722E" w:rsidRDefault="0069722E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Château </w:t>
      </w:r>
      <w:proofErr w:type="spellStart"/>
      <w:r>
        <w:rPr>
          <w:rFonts w:ascii="Garamond" w:hAnsi="Garamond" w:cs="Arial"/>
          <w:sz w:val="28"/>
          <w:szCs w:val="28"/>
          <w:lang w:val="en-US"/>
        </w:rPr>
        <w:t>Dauzac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Margaux 5e Grand Cru </w:t>
      </w:r>
      <w:proofErr w:type="spellStart"/>
      <w:r>
        <w:rPr>
          <w:rFonts w:ascii="Garamond" w:hAnsi="Garamond" w:cs="Arial"/>
          <w:sz w:val="28"/>
          <w:szCs w:val="28"/>
          <w:lang w:val="en-US"/>
        </w:rPr>
        <w:t>Classé</w:t>
      </w:r>
      <w:proofErr w:type="spellEnd"/>
      <w:r>
        <w:rPr>
          <w:rFonts w:ascii="Garamond" w:hAnsi="Garamond" w:cs="Arial"/>
          <w:sz w:val="28"/>
          <w:szCs w:val="28"/>
          <w:lang w:val="en-US"/>
        </w:rPr>
        <w:t xml:space="preserve"> 2016</w:t>
      </w:r>
      <w:r w:rsidR="003D48BD">
        <w:rPr>
          <w:rFonts w:ascii="Garamond" w:hAnsi="Garamond" w:cs="Arial"/>
          <w:sz w:val="28"/>
          <w:szCs w:val="28"/>
          <w:lang w:val="en-US"/>
        </w:rPr>
        <w:t xml:space="preserve"> France</w:t>
      </w:r>
      <w:r>
        <w:rPr>
          <w:rFonts w:ascii="Garamond" w:hAnsi="Garamond" w:cs="Arial"/>
          <w:sz w:val="28"/>
          <w:szCs w:val="28"/>
          <w:lang w:val="en-US"/>
        </w:rPr>
        <w:t xml:space="preserve"> €150</w:t>
      </w:r>
    </w:p>
    <w:p w14:paraId="1CBE85C7" w14:textId="77777777" w:rsidR="003D48BD" w:rsidRDefault="003D48BD" w:rsidP="0082734D">
      <w:pPr>
        <w:tabs>
          <w:tab w:val="right" w:pos="15593"/>
        </w:tabs>
        <w:jc w:val="center"/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</w:pPr>
    </w:p>
    <w:p w14:paraId="6FB24FCE" w14:textId="330D6CB3" w:rsidR="003D48BD" w:rsidRDefault="003D48BD" w:rsidP="003D48B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="00484894">
        <w:rPr>
          <w:rFonts w:ascii="Garamond" w:hAnsi="Garamond" w:cs="Arial"/>
          <w:sz w:val="28"/>
          <w:szCs w:val="28"/>
          <w:lang w:val="en-US"/>
        </w:rPr>
        <w:t>Bolgheri</w:t>
      </w:r>
      <w:proofErr w:type="spellEnd"/>
      <w:r w:rsidR="00484894">
        <w:rPr>
          <w:rFonts w:ascii="Garamond" w:hAnsi="Garamond" w:cs="Arial"/>
          <w:sz w:val="28"/>
          <w:szCs w:val="28"/>
          <w:lang w:val="en-US"/>
        </w:rPr>
        <w:t xml:space="preserve"> “Il </w:t>
      </w:r>
      <w:proofErr w:type="spellStart"/>
      <w:r w:rsidR="00484894">
        <w:rPr>
          <w:rFonts w:ascii="Garamond" w:hAnsi="Garamond" w:cs="Arial"/>
          <w:sz w:val="28"/>
          <w:szCs w:val="28"/>
          <w:lang w:val="en-US"/>
        </w:rPr>
        <w:t>Bruciato</w:t>
      </w:r>
      <w:proofErr w:type="spellEnd"/>
      <w:r w:rsidR="00484894">
        <w:rPr>
          <w:rFonts w:ascii="Garamond" w:hAnsi="Garamond" w:cs="Arial"/>
          <w:sz w:val="28"/>
          <w:szCs w:val="28"/>
          <w:lang w:val="en-US"/>
        </w:rPr>
        <w:t xml:space="preserve">” Antinori </w:t>
      </w:r>
      <w:proofErr w:type="spellStart"/>
      <w:r w:rsidR="00484894">
        <w:rPr>
          <w:rFonts w:ascii="Garamond" w:hAnsi="Garamond" w:cs="Arial"/>
          <w:sz w:val="28"/>
          <w:szCs w:val="28"/>
          <w:lang w:val="en-US"/>
        </w:rPr>
        <w:t>Italië</w:t>
      </w:r>
      <w:proofErr w:type="spellEnd"/>
      <w:r w:rsidR="00484894">
        <w:rPr>
          <w:rFonts w:ascii="Garamond" w:hAnsi="Garamond" w:cs="Arial"/>
          <w:sz w:val="28"/>
          <w:szCs w:val="28"/>
          <w:lang w:val="en-US"/>
        </w:rPr>
        <w:t>, Cab. Sauvignon, Merlot &amp; Syrah</w:t>
      </w:r>
      <w:r>
        <w:rPr>
          <w:rFonts w:ascii="Garamond" w:hAnsi="Garamond" w:cs="Arial"/>
          <w:sz w:val="28"/>
          <w:szCs w:val="28"/>
          <w:lang w:val="en-US"/>
        </w:rPr>
        <w:t xml:space="preserve"> €</w:t>
      </w:r>
      <w:r w:rsidR="00484894">
        <w:rPr>
          <w:rFonts w:ascii="Garamond" w:hAnsi="Garamond" w:cs="Arial"/>
          <w:sz w:val="28"/>
          <w:szCs w:val="28"/>
          <w:lang w:val="en-US"/>
        </w:rPr>
        <w:t>8</w:t>
      </w:r>
      <w:r>
        <w:rPr>
          <w:rFonts w:ascii="Garamond" w:hAnsi="Garamond" w:cs="Arial"/>
          <w:sz w:val="28"/>
          <w:szCs w:val="28"/>
          <w:lang w:val="en-US"/>
        </w:rPr>
        <w:t>5</w:t>
      </w:r>
    </w:p>
    <w:p w14:paraId="3FB0C454" w14:textId="4C6A01AC" w:rsidR="0069722E" w:rsidRDefault="0069722E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Gaël Petit Tavel “La Combe des Rieu” 2021 </w:t>
      </w:r>
      <w:r w:rsidR="003D48BD">
        <w:rPr>
          <w:rFonts w:ascii="Garamond" w:hAnsi="Garamond" w:cs="Arial"/>
          <w:sz w:val="28"/>
          <w:szCs w:val="28"/>
          <w:lang w:val="en-US"/>
        </w:rPr>
        <w:t xml:space="preserve">Côte Du Rhone </w:t>
      </w:r>
      <w:r>
        <w:rPr>
          <w:rFonts w:ascii="Garamond" w:hAnsi="Garamond" w:cs="Arial"/>
          <w:sz w:val="28"/>
          <w:szCs w:val="28"/>
          <w:lang w:val="en-US"/>
        </w:rPr>
        <w:t>€80</w:t>
      </w:r>
    </w:p>
    <w:p w14:paraId="2A81850A" w14:textId="0D364A07" w:rsidR="00305C96" w:rsidRDefault="00305C96" w:rsidP="0082734D">
      <w:pPr>
        <w:tabs>
          <w:tab w:val="right" w:pos="15593"/>
        </w:tabs>
        <w:jc w:val="center"/>
        <w:rPr>
          <w:rFonts w:ascii="Garamond" w:hAnsi="Garamond" w:cs="Arial"/>
          <w:sz w:val="28"/>
          <w:szCs w:val="28"/>
          <w:lang w:val="en-US"/>
        </w:rPr>
      </w:pPr>
      <w:r w:rsidRPr="00305C96">
        <w:rPr>
          <w:rFonts w:ascii="Garamond" w:eastAsia="Times New Roman" w:hAnsi="Garamond" w:cs="Times New Roman"/>
          <w:color w:val="948043"/>
          <w:sz w:val="28"/>
          <w:szCs w:val="28"/>
          <w:lang w:val="nl-BE"/>
        </w:rPr>
        <w:t>Rood:</w:t>
      </w:r>
      <w:r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="00484894">
        <w:rPr>
          <w:rFonts w:ascii="Garamond" w:hAnsi="Garamond" w:cs="Arial"/>
          <w:sz w:val="28"/>
          <w:szCs w:val="28"/>
          <w:lang w:val="en-US"/>
        </w:rPr>
        <w:t>Chât</w:t>
      </w:r>
      <w:proofErr w:type="spellEnd"/>
      <w:r w:rsidR="00484894">
        <w:rPr>
          <w:rFonts w:ascii="Garamond" w:hAnsi="Garamond" w:cs="Arial"/>
          <w:sz w:val="28"/>
          <w:szCs w:val="28"/>
          <w:lang w:val="en-US"/>
        </w:rPr>
        <w:t>. La Marzelle 2020 Grand Cru</w:t>
      </w:r>
      <w:r w:rsidR="00484894" w:rsidRPr="00484894">
        <w:rPr>
          <w:rFonts w:ascii="Garamond" w:hAnsi="Garamond" w:cs="Arial"/>
          <w:lang w:val="en-US"/>
        </w:rPr>
        <w:t xml:space="preserve">, </w:t>
      </w:r>
      <w:r w:rsidR="00484894" w:rsidRPr="00484894">
        <w:rPr>
          <w:rFonts w:ascii="Garamond" w:hAnsi="Garamond" w:cs="Arial"/>
          <w:sz w:val="22"/>
          <w:szCs w:val="22"/>
          <w:lang w:val="en-US"/>
        </w:rPr>
        <w:t xml:space="preserve">France, Merlot, Cab. </w:t>
      </w:r>
      <w:proofErr w:type="spellStart"/>
      <w:r w:rsidR="00484894" w:rsidRPr="00484894">
        <w:rPr>
          <w:rFonts w:ascii="Garamond" w:hAnsi="Garamond" w:cs="Arial"/>
          <w:sz w:val="22"/>
          <w:szCs w:val="22"/>
          <w:lang w:val="en-US"/>
        </w:rPr>
        <w:t>Sauv</w:t>
      </w:r>
      <w:proofErr w:type="spellEnd"/>
      <w:r w:rsidR="00484894" w:rsidRPr="00484894">
        <w:rPr>
          <w:rFonts w:ascii="Garamond" w:hAnsi="Garamond" w:cs="Arial"/>
          <w:sz w:val="22"/>
          <w:szCs w:val="22"/>
          <w:lang w:val="en-US"/>
        </w:rPr>
        <w:t>. &amp; Petit Verdot</w:t>
      </w:r>
      <w:r>
        <w:rPr>
          <w:rFonts w:ascii="Garamond" w:hAnsi="Garamond" w:cs="Arial"/>
          <w:sz w:val="28"/>
          <w:szCs w:val="28"/>
          <w:lang w:val="en-US"/>
        </w:rPr>
        <w:t xml:space="preserve"> €</w:t>
      </w:r>
      <w:r w:rsidR="00484894">
        <w:rPr>
          <w:rFonts w:ascii="Garamond" w:hAnsi="Garamond" w:cs="Arial"/>
          <w:sz w:val="28"/>
          <w:szCs w:val="28"/>
          <w:lang w:val="en-US"/>
        </w:rPr>
        <w:t>120</w:t>
      </w:r>
    </w:p>
    <w:sectPr w:rsidR="00305C96" w:rsidSect="00D713C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E6"/>
    <w:rsid w:val="00000814"/>
    <w:rsid w:val="00046D11"/>
    <w:rsid w:val="00051B9F"/>
    <w:rsid w:val="00073F95"/>
    <w:rsid w:val="000F0E97"/>
    <w:rsid w:val="001063E1"/>
    <w:rsid w:val="0012427A"/>
    <w:rsid w:val="0016382B"/>
    <w:rsid w:val="00171AF4"/>
    <w:rsid w:val="00172D14"/>
    <w:rsid w:val="00217F45"/>
    <w:rsid w:val="00275206"/>
    <w:rsid w:val="00275C75"/>
    <w:rsid w:val="002A247D"/>
    <w:rsid w:val="00305C96"/>
    <w:rsid w:val="003126E9"/>
    <w:rsid w:val="00313600"/>
    <w:rsid w:val="00350F1B"/>
    <w:rsid w:val="0036209D"/>
    <w:rsid w:val="00373601"/>
    <w:rsid w:val="003D48BD"/>
    <w:rsid w:val="00406570"/>
    <w:rsid w:val="004258E8"/>
    <w:rsid w:val="00430AEA"/>
    <w:rsid w:val="00484894"/>
    <w:rsid w:val="00555864"/>
    <w:rsid w:val="00560C00"/>
    <w:rsid w:val="00585E01"/>
    <w:rsid w:val="005922DB"/>
    <w:rsid w:val="005A4D5F"/>
    <w:rsid w:val="005C7EB1"/>
    <w:rsid w:val="005D3F01"/>
    <w:rsid w:val="005F19A2"/>
    <w:rsid w:val="00601490"/>
    <w:rsid w:val="006060F9"/>
    <w:rsid w:val="006167F7"/>
    <w:rsid w:val="00625B70"/>
    <w:rsid w:val="0062762E"/>
    <w:rsid w:val="00692F2B"/>
    <w:rsid w:val="0069722E"/>
    <w:rsid w:val="006E764D"/>
    <w:rsid w:val="00743A74"/>
    <w:rsid w:val="00753EA5"/>
    <w:rsid w:val="00773F71"/>
    <w:rsid w:val="00781533"/>
    <w:rsid w:val="00782A70"/>
    <w:rsid w:val="007B7EAD"/>
    <w:rsid w:val="007C5F7F"/>
    <w:rsid w:val="00804BD3"/>
    <w:rsid w:val="0081633A"/>
    <w:rsid w:val="0082734D"/>
    <w:rsid w:val="00844366"/>
    <w:rsid w:val="008648D5"/>
    <w:rsid w:val="00883233"/>
    <w:rsid w:val="0089209F"/>
    <w:rsid w:val="008E344B"/>
    <w:rsid w:val="00935D41"/>
    <w:rsid w:val="009449B5"/>
    <w:rsid w:val="009E1063"/>
    <w:rsid w:val="00A16153"/>
    <w:rsid w:val="00A60650"/>
    <w:rsid w:val="00A92CF2"/>
    <w:rsid w:val="00A95EE6"/>
    <w:rsid w:val="00AC30A5"/>
    <w:rsid w:val="00B00871"/>
    <w:rsid w:val="00B071CB"/>
    <w:rsid w:val="00B23697"/>
    <w:rsid w:val="00B27331"/>
    <w:rsid w:val="00BB36AE"/>
    <w:rsid w:val="00BE03EF"/>
    <w:rsid w:val="00C32D43"/>
    <w:rsid w:val="00C5040E"/>
    <w:rsid w:val="00C5084A"/>
    <w:rsid w:val="00C727C0"/>
    <w:rsid w:val="00C9169F"/>
    <w:rsid w:val="00CC74E4"/>
    <w:rsid w:val="00CD64DD"/>
    <w:rsid w:val="00D155EC"/>
    <w:rsid w:val="00D54BBF"/>
    <w:rsid w:val="00D665FA"/>
    <w:rsid w:val="00D713C9"/>
    <w:rsid w:val="00E914F2"/>
    <w:rsid w:val="00E92800"/>
    <w:rsid w:val="00E956F7"/>
    <w:rsid w:val="00ED1C4C"/>
    <w:rsid w:val="00ED4281"/>
    <w:rsid w:val="00F1209F"/>
    <w:rsid w:val="00F171B0"/>
    <w:rsid w:val="00F57350"/>
    <w:rsid w:val="00F60217"/>
    <w:rsid w:val="00F92211"/>
    <w:rsid w:val="00FA2059"/>
    <w:rsid w:val="00FB27B1"/>
    <w:rsid w:val="00FC0EFE"/>
    <w:rsid w:val="00FE48B3"/>
    <w:rsid w:val="00FF71D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3A2D8"/>
  <w15:chartTrackingRefBased/>
  <w15:docId w15:val="{E6163D11-73B6-9640-A37B-7D6BC76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5EE6"/>
    <w:rPr>
      <w:rFonts w:eastAsiaTheme="minorEastAsia"/>
      <w:kern w:val="0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Thiel</dc:creator>
  <cp:keywords/>
  <dc:description/>
  <cp:lastModifiedBy>Maxime Osten</cp:lastModifiedBy>
  <cp:revision>4</cp:revision>
  <cp:lastPrinted>2025-10-20T12:32:00Z</cp:lastPrinted>
  <dcterms:created xsi:type="dcterms:W3CDTF">2025-10-20T12:21:00Z</dcterms:created>
  <dcterms:modified xsi:type="dcterms:W3CDTF">2025-10-21T07:07:00Z</dcterms:modified>
</cp:coreProperties>
</file>